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4E7" w:rsidRPr="006C4FEA" w:rsidRDefault="00A94CF2" w:rsidP="004A64E7">
      <w:pPr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>Типовая задача</w:t>
      </w:r>
      <w:r w:rsidR="00856DAF">
        <w:rPr>
          <w:rFonts w:ascii="Arial" w:hAnsi="Arial" w:cs="Arial"/>
          <w:sz w:val="24"/>
          <w:szCs w:val="24"/>
        </w:rPr>
        <w:t xml:space="preserve"> по теме</w:t>
      </w:r>
      <w:r w:rsidR="00AB6675" w:rsidRPr="006C4FEA">
        <w:rPr>
          <w:rFonts w:ascii="Arial" w:hAnsi="Arial" w:cs="Arial"/>
          <w:sz w:val="24"/>
          <w:szCs w:val="24"/>
        </w:rPr>
        <w:t xml:space="preserve"> </w:t>
      </w:r>
      <w:r w:rsidR="00792723" w:rsidRPr="006C4FEA">
        <w:rPr>
          <w:rFonts w:ascii="Arial" w:hAnsi="Arial" w:cs="Arial"/>
          <w:sz w:val="24"/>
          <w:szCs w:val="24"/>
        </w:rPr>
        <w:t xml:space="preserve">4 </w:t>
      </w:r>
      <w:r w:rsidR="00AB6675" w:rsidRPr="006C4FEA">
        <w:rPr>
          <w:rFonts w:ascii="Arial" w:hAnsi="Arial" w:cs="Arial"/>
          <w:sz w:val="24"/>
          <w:szCs w:val="24"/>
        </w:rPr>
        <w:t xml:space="preserve"> </w:t>
      </w:r>
      <w:r w:rsidR="00792723" w:rsidRPr="006C4FEA">
        <w:rPr>
          <w:rFonts w:ascii="Arial" w:hAnsi="Arial" w:cs="Arial"/>
          <w:color w:val="373A3C"/>
          <w:sz w:val="24"/>
          <w:szCs w:val="24"/>
          <w:shd w:val="clear" w:color="auto" w:fill="FFFFFF"/>
        </w:rPr>
        <w:t xml:space="preserve">«Цикл </w:t>
      </w:r>
      <w:r w:rsidR="009C0A70">
        <w:rPr>
          <w:rFonts w:ascii="Arial" w:hAnsi="Arial" w:cs="Arial"/>
          <w:color w:val="373A3C"/>
          <w:sz w:val="24"/>
          <w:szCs w:val="24"/>
          <w:shd w:val="clear" w:color="auto" w:fill="FFFFFF"/>
          <w:lang w:val="en-US"/>
        </w:rPr>
        <w:t>f</w:t>
      </w:r>
      <w:bookmarkStart w:id="0" w:name="_GoBack"/>
      <w:bookmarkEnd w:id="0"/>
      <w:r w:rsidR="00792723" w:rsidRPr="006C4FEA">
        <w:rPr>
          <w:rFonts w:ascii="Arial" w:hAnsi="Arial" w:cs="Arial"/>
          <w:color w:val="373A3C"/>
          <w:sz w:val="24"/>
          <w:szCs w:val="24"/>
          <w:shd w:val="clear" w:color="auto" w:fill="FFFFFF"/>
          <w:lang w:val="en-US"/>
        </w:rPr>
        <w:t>or</w:t>
      </w:r>
      <w:r w:rsidR="00792723" w:rsidRPr="006C4FEA">
        <w:rPr>
          <w:rFonts w:ascii="Arial" w:hAnsi="Arial" w:cs="Arial"/>
          <w:color w:val="373A3C"/>
          <w:sz w:val="24"/>
          <w:szCs w:val="24"/>
          <w:shd w:val="clear" w:color="auto" w:fill="FFFFFF"/>
        </w:rPr>
        <w:t>»</w:t>
      </w:r>
    </w:p>
    <w:p w:rsidR="006C4FEA" w:rsidRPr="006C4FEA" w:rsidRDefault="006C4FEA" w:rsidP="006C4FEA">
      <w:pPr>
        <w:spacing w:after="0" w:line="240" w:lineRule="auto"/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  <w:r w:rsidRPr="006C4FEA">
        <w:rPr>
          <w:rFonts w:ascii="Arial" w:hAnsi="Arial" w:cs="Arial"/>
          <w:color w:val="373A3C"/>
          <w:sz w:val="24"/>
          <w:szCs w:val="24"/>
          <w:shd w:val="clear" w:color="auto" w:fill="FFFFFF"/>
        </w:rPr>
        <w:t xml:space="preserve">4.0 </w:t>
      </w:r>
      <w:r>
        <w:rPr>
          <w:rFonts w:ascii="Arial" w:hAnsi="Arial" w:cs="Arial"/>
          <w:color w:val="373A3C"/>
          <w:sz w:val="24"/>
          <w:szCs w:val="24"/>
          <w:shd w:val="clear" w:color="auto" w:fill="FFFFFF"/>
        </w:rPr>
        <w:t>Квадраты в диапазоне</w:t>
      </w:r>
    </w:p>
    <w:p w:rsidR="006C4FEA" w:rsidRPr="006C4FEA" w:rsidRDefault="006C4FEA" w:rsidP="006C4FEA">
      <w:pPr>
        <w:spacing w:after="0" w:line="240" w:lineRule="auto"/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  <w:r w:rsidRPr="006C4FEA">
        <w:rPr>
          <w:rFonts w:ascii="Arial" w:hAnsi="Arial" w:cs="Arial"/>
          <w:color w:val="373A3C"/>
          <w:sz w:val="24"/>
          <w:szCs w:val="24"/>
          <w:shd w:val="clear" w:color="auto" w:fill="FFFFFF"/>
        </w:rPr>
        <w:t>Условие</w:t>
      </w:r>
    </w:p>
    <w:p w:rsidR="006C4FEA" w:rsidRPr="006C4FEA" w:rsidRDefault="006C4FEA" w:rsidP="006C4FEA">
      <w:pPr>
        <w:spacing w:after="0" w:line="240" w:lineRule="auto"/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  <w:r w:rsidRPr="006C4FEA">
        <w:rPr>
          <w:rFonts w:ascii="Arial" w:hAnsi="Arial" w:cs="Arial"/>
          <w:color w:val="373A3C"/>
          <w:sz w:val="24"/>
          <w:szCs w:val="24"/>
          <w:shd w:val="clear" w:color="auto" w:fill="FFFFFF"/>
        </w:rPr>
        <w:t xml:space="preserve">В </w:t>
      </w:r>
      <w:r>
        <w:rPr>
          <w:rFonts w:ascii="Arial" w:hAnsi="Arial" w:cs="Arial"/>
          <w:color w:val="373A3C"/>
          <w:sz w:val="24"/>
          <w:szCs w:val="24"/>
          <w:shd w:val="clear" w:color="auto" w:fill="FFFFFF"/>
        </w:rPr>
        <w:t>дву</w:t>
      </w:r>
      <w:r w:rsidRPr="006C4FEA">
        <w:rPr>
          <w:rFonts w:ascii="Arial" w:hAnsi="Arial" w:cs="Arial"/>
          <w:color w:val="373A3C"/>
          <w:sz w:val="24"/>
          <w:szCs w:val="24"/>
          <w:shd w:val="clear" w:color="auto" w:fill="FFFFFF"/>
        </w:rPr>
        <w:t>х строках д</w:t>
      </w:r>
      <w:r>
        <w:rPr>
          <w:rFonts w:ascii="Arial" w:hAnsi="Arial" w:cs="Arial"/>
          <w:color w:val="373A3C"/>
          <w:sz w:val="24"/>
          <w:szCs w:val="24"/>
          <w:shd w:val="clear" w:color="auto" w:fill="FFFFFF"/>
        </w:rPr>
        <w:t>аны два</w:t>
      </w:r>
      <w:r w:rsidRPr="006C4FEA">
        <w:rPr>
          <w:rFonts w:ascii="Arial" w:hAnsi="Arial" w:cs="Arial"/>
          <w:color w:val="373A3C"/>
          <w:sz w:val="24"/>
          <w:szCs w:val="24"/>
          <w:shd w:val="clear" w:color="auto" w:fill="FFFFFF"/>
        </w:rPr>
        <w:t xml:space="preserve"> целых числа. Программа должны вывести </w:t>
      </w:r>
      <w:r>
        <w:rPr>
          <w:rFonts w:ascii="Arial" w:hAnsi="Arial" w:cs="Arial"/>
          <w:color w:val="373A3C"/>
          <w:sz w:val="24"/>
          <w:szCs w:val="24"/>
          <w:shd w:val="clear" w:color="auto" w:fill="FFFFFF"/>
        </w:rPr>
        <w:t>в одну строку через пробел квадраты всех целых чисел между двумя заданными включительно</w:t>
      </w:r>
      <w:r w:rsidRPr="006C4FEA">
        <w:rPr>
          <w:rFonts w:ascii="Arial" w:hAnsi="Arial" w:cs="Arial"/>
          <w:color w:val="373A3C"/>
          <w:sz w:val="24"/>
          <w:szCs w:val="24"/>
          <w:shd w:val="clear" w:color="auto" w:fill="FFFFFF"/>
        </w:rPr>
        <w:t>.</w:t>
      </w:r>
    </w:p>
    <w:p w:rsidR="006C4FEA" w:rsidRPr="006C4FEA" w:rsidRDefault="006C4FEA" w:rsidP="006C4FEA">
      <w:pPr>
        <w:spacing w:after="0" w:line="240" w:lineRule="auto"/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</w:p>
    <w:p w:rsidR="006C4FEA" w:rsidRPr="006C4FEA" w:rsidRDefault="006C4FEA" w:rsidP="006C4FEA">
      <w:pPr>
        <w:spacing w:after="0" w:line="240" w:lineRule="auto"/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  <w:r w:rsidRPr="006C4FEA">
        <w:rPr>
          <w:rFonts w:ascii="Arial" w:hAnsi="Arial" w:cs="Arial"/>
          <w:color w:val="373A3C"/>
          <w:sz w:val="24"/>
          <w:szCs w:val="24"/>
          <w:shd w:val="clear" w:color="auto" w:fill="FFFFFF"/>
        </w:rPr>
        <w:t>Тесты на решение</w:t>
      </w:r>
    </w:p>
    <w:p w:rsidR="006C4FEA" w:rsidRPr="006C4FEA" w:rsidRDefault="006C4FEA" w:rsidP="006C4FEA">
      <w:pPr>
        <w:spacing w:after="0" w:line="240" w:lineRule="auto"/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  <w:r w:rsidRPr="006C4FEA">
        <w:rPr>
          <w:rFonts w:ascii="Arial" w:hAnsi="Arial" w:cs="Arial"/>
          <w:color w:val="373A3C"/>
          <w:sz w:val="24"/>
          <w:szCs w:val="24"/>
          <w:shd w:val="clear" w:color="auto" w:fill="FFFFFF"/>
        </w:rPr>
        <w:t>№</w:t>
      </w:r>
      <w:r w:rsidRPr="006C4FEA">
        <w:rPr>
          <w:rFonts w:ascii="Arial" w:hAnsi="Arial" w:cs="Arial"/>
          <w:color w:val="373A3C"/>
          <w:sz w:val="24"/>
          <w:szCs w:val="24"/>
          <w:shd w:val="clear" w:color="auto" w:fill="FFFFFF"/>
        </w:rPr>
        <w:tab/>
        <w:t>Консольный ввод</w:t>
      </w:r>
      <w:r w:rsidRPr="006C4FEA">
        <w:rPr>
          <w:rFonts w:ascii="Arial" w:hAnsi="Arial" w:cs="Arial"/>
          <w:color w:val="373A3C"/>
          <w:sz w:val="24"/>
          <w:szCs w:val="24"/>
          <w:shd w:val="clear" w:color="auto" w:fill="FFFFFF"/>
        </w:rPr>
        <w:tab/>
        <w:t>Правильный ответ</w:t>
      </w:r>
    </w:p>
    <w:p w:rsidR="006C4FEA" w:rsidRPr="006C4FEA" w:rsidRDefault="006C4FEA" w:rsidP="006C4FEA">
      <w:pPr>
        <w:pStyle w:val="a3"/>
        <w:numPr>
          <w:ilvl w:val="0"/>
          <w:numId w:val="2"/>
        </w:numPr>
        <w:spacing w:after="0" w:line="240" w:lineRule="auto"/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  <w:r w:rsidRPr="006C4FEA">
        <w:rPr>
          <w:rFonts w:ascii="Arial" w:hAnsi="Arial" w:cs="Arial"/>
          <w:color w:val="373A3C"/>
          <w:sz w:val="24"/>
          <w:szCs w:val="24"/>
          <w:shd w:val="clear" w:color="auto" w:fill="FFFFFF"/>
        </w:rPr>
        <w:t>1</w:t>
      </w:r>
      <w:r w:rsidRPr="006C4FEA">
        <w:rPr>
          <w:rFonts w:ascii="Arial" w:hAnsi="Arial" w:cs="Arial"/>
          <w:color w:val="373A3C"/>
          <w:sz w:val="24"/>
          <w:szCs w:val="24"/>
          <w:shd w:val="clear" w:color="auto" w:fill="FFFFFF"/>
        </w:rPr>
        <w:tab/>
      </w:r>
      <w:r>
        <w:rPr>
          <w:rFonts w:ascii="Arial" w:hAnsi="Arial" w:cs="Arial"/>
          <w:color w:val="373A3C"/>
          <w:sz w:val="24"/>
          <w:szCs w:val="24"/>
          <w:shd w:val="clear" w:color="auto" w:fill="FFFFFF"/>
        </w:rPr>
        <w:tab/>
      </w:r>
      <w:r>
        <w:rPr>
          <w:rFonts w:ascii="Arial" w:hAnsi="Arial" w:cs="Arial"/>
          <w:color w:val="373A3C"/>
          <w:sz w:val="24"/>
          <w:szCs w:val="24"/>
          <w:shd w:val="clear" w:color="auto" w:fill="FFFFFF"/>
        </w:rPr>
        <w:tab/>
        <w:t>1 4 9 16 25</w:t>
      </w:r>
    </w:p>
    <w:p w:rsidR="006C4FEA" w:rsidRPr="006C4FEA" w:rsidRDefault="006C4FEA" w:rsidP="006C4FEA">
      <w:pPr>
        <w:spacing w:after="0" w:line="240" w:lineRule="auto"/>
        <w:ind w:firstLine="705"/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73A3C"/>
          <w:sz w:val="24"/>
          <w:szCs w:val="24"/>
          <w:shd w:val="clear" w:color="auto" w:fill="FFFFFF"/>
        </w:rPr>
        <w:t>5</w:t>
      </w:r>
    </w:p>
    <w:p w:rsidR="006C4FEA" w:rsidRPr="006C4FEA" w:rsidRDefault="006C4FEA" w:rsidP="006C4FEA">
      <w:pPr>
        <w:pStyle w:val="a3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49 64 81</w:t>
      </w:r>
      <w:r w:rsidRPr="006C4FEA">
        <w:rPr>
          <w:rFonts w:ascii="Arial" w:hAnsi="Arial" w:cs="Arial"/>
          <w:sz w:val="24"/>
          <w:szCs w:val="24"/>
        </w:rPr>
        <w:tab/>
      </w:r>
      <w:r w:rsidRPr="006C4FEA">
        <w:rPr>
          <w:rFonts w:ascii="Arial" w:hAnsi="Arial" w:cs="Arial"/>
          <w:sz w:val="24"/>
          <w:szCs w:val="24"/>
        </w:rPr>
        <w:tab/>
      </w:r>
      <w:r w:rsidRPr="006C4FEA">
        <w:rPr>
          <w:rFonts w:ascii="Arial" w:hAnsi="Arial" w:cs="Arial"/>
          <w:sz w:val="24"/>
          <w:szCs w:val="24"/>
        </w:rPr>
        <w:tab/>
      </w:r>
    </w:p>
    <w:p w:rsidR="006C4FEA" w:rsidRPr="006C4FEA" w:rsidRDefault="006C4FEA" w:rsidP="006C4FEA">
      <w:pPr>
        <w:pStyle w:val="a3"/>
        <w:spacing w:after="0" w:line="240" w:lineRule="auto"/>
        <w:ind w:left="705"/>
        <w:rPr>
          <w:rFonts w:ascii="Arial" w:hAnsi="Arial" w:cs="Arial"/>
          <w:sz w:val="24"/>
          <w:szCs w:val="24"/>
        </w:rPr>
      </w:pPr>
      <w:r w:rsidRPr="006C4FEA">
        <w:rPr>
          <w:rFonts w:ascii="Arial" w:hAnsi="Arial" w:cs="Arial"/>
          <w:sz w:val="24"/>
          <w:szCs w:val="24"/>
        </w:rPr>
        <w:t>7</w:t>
      </w:r>
    </w:p>
    <w:p w:rsidR="006C4FEA" w:rsidRPr="006C4FEA" w:rsidRDefault="006C4FEA" w:rsidP="006C4F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C4FEA">
        <w:rPr>
          <w:rFonts w:ascii="Arial" w:hAnsi="Arial" w:cs="Arial"/>
          <w:sz w:val="24"/>
          <w:szCs w:val="24"/>
        </w:rPr>
        <w:t>3</w:t>
      </w:r>
      <w:r w:rsidRPr="006C4FEA">
        <w:rPr>
          <w:rFonts w:ascii="Arial" w:hAnsi="Arial" w:cs="Arial"/>
          <w:sz w:val="24"/>
          <w:szCs w:val="24"/>
        </w:rPr>
        <w:tab/>
        <w:t>1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100</w:t>
      </w:r>
    </w:p>
    <w:p w:rsidR="006C4FEA" w:rsidRDefault="006C4FEA" w:rsidP="006C4FE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10</w:t>
      </w:r>
    </w:p>
    <w:p w:rsidR="006C4FEA" w:rsidRDefault="006C4FEA" w:rsidP="006C4FEA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6C4F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355C59"/>
    <w:multiLevelType w:val="hybridMultilevel"/>
    <w:tmpl w:val="26167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102A73"/>
    <w:multiLevelType w:val="hybridMultilevel"/>
    <w:tmpl w:val="C8DE633E"/>
    <w:lvl w:ilvl="0" w:tplc="904AFFE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4E7"/>
    <w:rsid w:val="001C0536"/>
    <w:rsid w:val="001D177D"/>
    <w:rsid w:val="00275093"/>
    <w:rsid w:val="00283BAB"/>
    <w:rsid w:val="004A64E7"/>
    <w:rsid w:val="004C5D1E"/>
    <w:rsid w:val="006C4FEA"/>
    <w:rsid w:val="00700A91"/>
    <w:rsid w:val="00792723"/>
    <w:rsid w:val="0085479D"/>
    <w:rsid w:val="00856DAF"/>
    <w:rsid w:val="009C0A70"/>
    <w:rsid w:val="00A94CF2"/>
    <w:rsid w:val="00AB6675"/>
    <w:rsid w:val="00B43F13"/>
    <w:rsid w:val="00DC382D"/>
    <w:rsid w:val="00EF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84E620-D778-4B14-9CBB-328C33DAA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4E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6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4A64E7"/>
    <w:rPr>
      <w:color w:val="0000FF"/>
      <w:u w:val="single"/>
    </w:rPr>
  </w:style>
  <w:style w:type="character" w:styleId="a6">
    <w:name w:val="Strong"/>
    <w:basedOn w:val="a0"/>
    <w:uiPriority w:val="22"/>
    <w:qFormat/>
    <w:rsid w:val="004A64E7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6C4F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C4FE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</dc:creator>
  <cp:keywords/>
  <dc:description/>
  <cp:lastModifiedBy>Учетная запись Майкрософт</cp:lastModifiedBy>
  <cp:revision>4</cp:revision>
  <dcterms:created xsi:type="dcterms:W3CDTF">2023-06-18T14:51:00Z</dcterms:created>
  <dcterms:modified xsi:type="dcterms:W3CDTF">2023-06-18T14:51:00Z</dcterms:modified>
</cp:coreProperties>
</file>